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8C" w:rsidRPr="00043AA2" w:rsidRDefault="0074188C" w:rsidP="00C75AD9">
      <w:pPr>
        <w:pStyle w:val="Nincstrkz"/>
        <w:shd w:val="clear" w:color="auto" w:fill="BF8F00" w:themeFill="accent4" w:themeFillShade="BF"/>
        <w:jc w:val="center"/>
        <w:rPr>
          <w:rFonts w:ascii="Bookman Old Style" w:hAnsi="Bookman Old Style"/>
          <w:b/>
          <w:noProof/>
          <w:color w:val="FFFFFF" w:themeColor="background1"/>
          <w:sz w:val="34"/>
          <w:szCs w:val="34"/>
          <w:lang w:val="hu-HU"/>
        </w:rPr>
      </w:pPr>
      <w:bookmarkStart w:id="0" w:name="_Hlk81405974"/>
      <w:r w:rsidRPr="00043AA2">
        <w:rPr>
          <w:rFonts w:ascii="Bookman Old Style" w:hAnsi="Bookman Old Style"/>
          <w:b/>
          <w:noProof/>
          <w:color w:val="FFFFFF" w:themeColor="background1"/>
          <w:sz w:val="34"/>
          <w:szCs w:val="34"/>
          <w:lang w:val="hu-HU"/>
        </w:rPr>
        <w:t>2022. október</w:t>
      </w:r>
      <w:bookmarkStart w:id="1" w:name="_GoBack"/>
      <w:bookmarkEnd w:id="1"/>
    </w:p>
    <w:p w:rsidR="0074188C" w:rsidRPr="0042498D" w:rsidRDefault="0074188C" w:rsidP="0074188C">
      <w:pPr>
        <w:pStyle w:val="Nincstrkz"/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7B4A2E">
        <w:rPr>
          <w:rFonts w:ascii="Bookman Old Style" w:hAnsi="Bookman Old Style"/>
          <w:b/>
          <w:noProof/>
          <w:sz w:val="24"/>
          <w:szCs w:val="24"/>
          <w:lang w:val="hu-HU"/>
        </w:rPr>
        <w:t>október</w:t>
      </w:r>
      <w:r w:rsidRPr="0042498D">
        <w:rPr>
          <w:rFonts w:ascii="Bookman Old Style" w:hAnsi="Bookman Old Style"/>
          <w:b/>
          <w:noProof/>
          <w:lang w:val="hu-HU"/>
        </w:rPr>
        <w:t xml:space="preserve"> </w:t>
      </w:r>
      <w:r w:rsidRPr="0042498D">
        <w:rPr>
          <w:rFonts w:ascii="Bookman Old Style" w:hAnsi="Bookman Old Style"/>
          <w:b/>
          <w:noProof/>
          <w:sz w:val="32"/>
          <w:szCs w:val="32"/>
          <w:lang w:val="hu-HU"/>
        </w:rPr>
        <w:t>1</w:t>
      </w:r>
    </w:p>
    <w:p w:rsidR="0074188C" w:rsidRPr="007B4A2E" w:rsidRDefault="0074188C" w:rsidP="0074188C">
      <w:pPr>
        <w:pStyle w:val="Nincstrkz"/>
        <w:pBdr>
          <w:bottom w:val="single" w:sz="4" w:space="1" w:color="auto"/>
        </w:pBdr>
        <w:tabs>
          <w:tab w:val="left" w:pos="0"/>
        </w:tabs>
        <w:jc w:val="both"/>
        <w:rPr>
          <w:rFonts w:ascii="Bookman Old Style" w:hAnsi="Bookman Old Style"/>
          <w:noProof/>
          <w:sz w:val="24"/>
          <w:szCs w:val="24"/>
          <w:lang w:val="hu-HU"/>
        </w:rPr>
      </w:pPr>
      <w:r w:rsidRPr="007B4A2E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7B4A2E">
        <w:rPr>
          <w:rFonts w:ascii="Bookman Old Style" w:hAnsi="Bookman Old Style"/>
          <w:b/>
          <w:noProof/>
          <w:sz w:val="24"/>
          <w:szCs w:val="24"/>
          <w:lang w:val="hu-HU"/>
        </w:rPr>
        <w:t>1995</w:t>
      </w:r>
      <w:r w:rsidRPr="007B4A2E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avatta boldoggá II. János Pál pápa </w:t>
      </w:r>
      <w:r w:rsidRPr="007B4A2E">
        <w:rPr>
          <w:rFonts w:ascii="Bookman Old Style" w:hAnsi="Bookman Old Style"/>
          <w:b/>
          <w:i/>
          <w:noProof/>
          <w:color w:val="0070C0"/>
          <w:sz w:val="24"/>
          <w:szCs w:val="24"/>
          <w:lang w:val="hu-HU"/>
        </w:rPr>
        <w:t>Pietro Casani</w:t>
      </w:r>
      <w:r w:rsidRPr="007B4A2E">
        <w:rPr>
          <w:rFonts w:ascii="Bookman Old Style" w:hAnsi="Bookman Old Style"/>
          <w:noProof/>
          <w:sz w:val="24"/>
          <w:szCs w:val="24"/>
          <w:lang w:val="hu-HU"/>
        </w:rPr>
        <w:t xml:space="preserve"> piarista atyát, valamint </w:t>
      </w:r>
      <w:r w:rsidRPr="007B4A2E">
        <w:rPr>
          <w:rFonts w:ascii="Bookman Old Style" w:hAnsi="Bookman Old Style"/>
          <w:b/>
          <w:i/>
          <w:noProof/>
          <w:color w:val="FF0000"/>
          <w:sz w:val="24"/>
          <w:szCs w:val="24"/>
          <w:lang w:val="hu-HU"/>
        </w:rPr>
        <w:t>Dionisio Pamplonát és 12 vértanútársát</w:t>
      </w:r>
      <w:r w:rsidRPr="007B4A2E">
        <w:rPr>
          <w:rFonts w:ascii="Bookman Old Style" w:hAnsi="Bookman Old Style"/>
          <w:noProof/>
          <w:sz w:val="24"/>
          <w:szCs w:val="24"/>
          <w:lang w:val="hu-HU"/>
        </w:rPr>
        <w:t>.</w:t>
      </w:r>
    </w:p>
    <w:p w:rsidR="0074188C" w:rsidRPr="00AC4E8D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AC4E8D">
        <w:rPr>
          <w:rFonts w:ascii="Bookman Old Style" w:hAnsi="Bookman Old Style"/>
          <w:b/>
          <w:noProof/>
          <w:lang w:val="hu-HU"/>
        </w:rPr>
        <w:t xml:space="preserve">október </w:t>
      </w:r>
      <w:r w:rsidRPr="00AC4E8D">
        <w:rPr>
          <w:rFonts w:ascii="Bookman Old Style" w:hAnsi="Bookman Old Style"/>
          <w:b/>
          <w:noProof/>
          <w:sz w:val="32"/>
          <w:lang w:val="hu-HU"/>
        </w:rPr>
        <w:t>2</w:t>
      </w:r>
    </w:p>
    <w:p w:rsidR="0074188C" w:rsidRPr="00AC4E8D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AC4E8D">
        <w:rPr>
          <w:rFonts w:ascii="Bookman Old Style" w:hAnsi="Bookman Old Style"/>
          <w:noProof/>
          <w:lang w:val="hu-HU"/>
        </w:rPr>
        <w:tab/>
      </w:r>
      <w:r w:rsidRPr="00AC4E8D">
        <w:rPr>
          <w:rFonts w:ascii="Bookman Old Style" w:hAnsi="Bookman Old Style"/>
          <w:b/>
          <w:noProof/>
          <w:lang w:val="hu-HU"/>
        </w:rPr>
        <w:t>1936</w:t>
      </w:r>
      <w:r w:rsidRPr="00AC4E8D">
        <w:rPr>
          <w:rFonts w:ascii="Bookman Old Style" w:hAnsi="Bookman Old Style"/>
          <w:noProof/>
          <w:lang w:val="hu-HU"/>
        </w:rPr>
        <w:t xml:space="preserve">-ban Castellón városában ezen a napon szenvedett vértanúságot </w:t>
      </w:r>
      <w:r w:rsidRPr="00642F21">
        <w:rPr>
          <w:rFonts w:ascii="Bookman Old Style" w:hAnsi="Bookman Old Style"/>
          <w:b/>
          <w:i/>
          <w:noProof/>
          <w:color w:val="FF0000"/>
          <w:lang w:val="hu-HU"/>
        </w:rPr>
        <w:t>Boldog Francesc Carceller</w:t>
      </w:r>
      <w:r w:rsidRPr="00AC4E8D">
        <w:rPr>
          <w:rFonts w:ascii="Bookman Old Style" w:hAnsi="Bookman Old Style"/>
          <w:noProof/>
          <w:lang w:val="hu-HU"/>
        </w:rPr>
        <w:t xml:space="preserve"> piarista atya.</w:t>
      </w:r>
    </w:p>
    <w:p w:rsidR="0074188C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október </w:t>
      </w:r>
      <w:r>
        <w:rPr>
          <w:rFonts w:ascii="Bookman Old Style" w:hAnsi="Bookman Old Style"/>
          <w:b/>
          <w:noProof/>
          <w:sz w:val="32"/>
          <w:lang w:val="hu-HU"/>
        </w:rPr>
        <w:t>3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 w:eastAsia="hu-HU"/>
        </w:rPr>
        <w:tab/>
      </w:r>
      <w:r w:rsidRPr="00642F21">
        <w:rPr>
          <w:rFonts w:ascii="Bookman Old Style" w:hAnsi="Bookman Old Style"/>
          <w:b/>
          <w:i/>
          <w:noProof/>
          <w:color w:val="FF0000"/>
          <w:lang w:val="hu-HU"/>
        </w:rPr>
        <w:t>Boldog Bogdánffy Szilárd</w:t>
      </w:r>
      <w:r>
        <w:rPr>
          <w:rFonts w:ascii="Bookman Old Style" w:hAnsi="Bookman Old Style"/>
          <w:noProof/>
          <w:lang w:val="hu-HU"/>
        </w:rPr>
        <w:t xml:space="preserve"> vértanú püspök emléknapja. Temesváron volt piarista diák. 2010-ben avatták boldoggá Nagyváradon.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b/>
          <w:noProof/>
          <w:lang w:val="hu-HU"/>
        </w:rPr>
        <w:t>1950</w:t>
      </w:r>
      <w:r>
        <w:rPr>
          <w:rFonts w:ascii="Bookman Old Style" w:hAnsi="Bookman Old Style"/>
          <w:noProof/>
          <w:lang w:val="hu-HU"/>
        </w:rPr>
        <w:t xml:space="preserve">-ben ezen a napon érkeztek meg az első piarista misszionáriusok </w:t>
      </w:r>
      <w:r w:rsidRPr="00642F21">
        <w:rPr>
          <w:rFonts w:ascii="Bookman Old Style" w:hAnsi="Bookman Old Style"/>
          <w:b/>
          <w:i/>
          <w:noProof/>
          <w:lang w:val="hu-HU"/>
        </w:rPr>
        <w:t>Japánba</w:t>
      </w:r>
      <w:r>
        <w:rPr>
          <w:rFonts w:ascii="Bookman Old Style" w:hAnsi="Bookman Old Style"/>
          <w:noProof/>
          <w:lang w:val="hu-HU"/>
        </w:rPr>
        <w:t>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EB68C7">
        <w:rPr>
          <w:rFonts w:ascii="Bookman Old Style" w:hAnsi="Bookman Old Style"/>
          <w:b/>
          <w:noProof/>
          <w:lang w:val="hu-HU"/>
        </w:rPr>
        <w:t>2020</w:t>
      </w:r>
      <w:r>
        <w:rPr>
          <w:rFonts w:ascii="Bookman Old Style" w:hAnsi="Bookman Old Style"/>
          <w:noProof/>
          <w:lang w:val="hu-HU"/>
        </w:rPr>
        <w:t xml:space="preserve">-ban ezen a napon alapult meg az </w:t>
      </w:r>
      <w:r w:rsidRPr="005F3611">
        <w:rPr>
          <w:rFonts w:ascii="Bookman Old Style" w:hAnsi="Bookman Old Style"/>
          <w:b/>
          <w:i/>
          <w:noProof/>
          <w:lang w:val="hu-HU"/>
        </w:rPr>
        <w:t>Ázsiai Csendes-óceáni</w:t>
      </w:r>
      <w:r>
        <w:rPr>
          <w:rFonts w:ascii="Bookman Old Style" w:hAnsi="Bookman Old Style"/>
          <w:noProof/>
          <w:lang w:val="hu-HU"/>
        </w:rPr>
        <w:t xml:space="preserve"> rendtartomány.</w:t>
      </w:r>
    </w:p>
    <w:p w:rsidR="0074188C" w:rsidRPr="005F3611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5F3611">
        <w:rPr>
          <w:rFonts w:ascii="Bookman Old Style" w:hAnsi="Bookman Old Style"/>
          <w:b/>
          <w:noProof/>
          <w:lang w:val="hu-HU"/>
        </w:rPr>
        <w:t xml:space="preserve">október </w:t>
      </w:r>
      <w:r w:rsidRPr="005F3611">
        <w:rPr>
          <w:rFonts w:ascii="Bookman Old Style" w:hAnsi="Bookman Old Style"/>
          <w:b/>
          <w:noProof/>
          <w:sz w:val="32"/>
          <w:lang w:val="hu-HU"/>
        </w:rPr>
        <w:t>4</w:t>
      </w:r>
    </w:p>
    <w:p w:rsidR="0074188C" w:rsidRPr="00027340" w:rsidRDefault="0074188C" w:rsidP="0074188C">
      <w:pPr>
        <w:pStyle w:val="SzTrzs1"/>
        <w:widowControl/>
        <w:ind w:firstLine="0"/>
        <w:rPr>
          <w:rFonts w:ascii="Bookman Old Style" w:hAnsi="Bookman Old Style"/>
        </w:rPr>
      </w:pP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  <w:b/>
        </w:rPr>
        <w:t>Bozók Ferenc</w:t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74188C" w:rsidRPr="00027340" w:rsidRDefault="0074188C" w:rsidP="0074188C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  <w:b/>
        </w:rPr>
        <w:t>Földes Ferenc</w:t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>Budapest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5</w:t>
      </w:r>
    </w:p>
    <w:p w:rsidR="0074188C" w:rsidRPr="00027340" w:rsidRDefault="0074188C" w:rsidP="0074188C">
      <w:pP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Boldog Bartolomeo Longo</w:t>
      </w:r>
      <w:r w:rsidRPr="00027340">
        <w:rPr>
          <w:rFonts w:ascii="Bookman Old Style" w:hAnsi="Bookman Old Style"/>
          <w:noProof/>
          <w:lang w:val="hu-HU"/>
        </w:rPr>
        <w:t xml:space="preserve"> (1841-192</w:t>
      </w:r>
      <w:r>
        <w:rPr>
          <w:rFonts w:ascii="Bookman Old Style" w:hAnsi="Bookman Old Style"/>
          <w:noProof/>
          <w:lang w:val="hu-HU"/>
        </w:rPr>
        <w:t>6) laikus, a „Pompei Szűz Mária“</w:t>
      </w:r>
      <w:r w:rsidRPr="00027340">
        <w:rPr>
          <w:rFonts w:ascii="Bookman Old Style" w:hAnsi="Bookman Old Style"/>
          <w:noProof/>
          <w:lang w:val="hu-HU"/>
        </w:rPr>
        <w:t xml:space="preserve"> kegyhely létrehozójának liturgikus emléknapja. Itáliában, a Francavilla Fontanában működött piarista iskolának volt diákja.</w:t>
      </w:r>
    </w:p>
    <w:p w:rsidR="0074188C" w:rsidRPr="00027340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1851</w:t>
      </w:r>
      <w:r w:rsidRPr="00027340">
        <w:rPr>
          <w:rFonts w:ascii="Bookman Old Style" w:hAnsi="Bookman Old Style"/>
          <w:noProof/>
          <w:lang w:val="hu-HU"/>
        </w:rPr>
        <w:t xml:space="preserve">-ben a gandiai püspök ezen a napon hagyta jóvá a Szent Paola Montal által alapított </w:t>
      </w:r>
      <w:r w:rsidRPr="007B4A2E">
        <w:rPr>
          <w:rFonts w:ascii="Bookman Old Style" w:hAnsi="Bookman Old Style"/>
          <w:b/>
          <w:i/>
          <w:noProof/>
          <w:color w:val="0070C0"/>
          <w:lang w:val="hu-HU"/>
        </w:rPr>
        <w:t>spanyol piarista nővérek</w:t>
      </w:r>
      <w:r w:rsidRPr="007B4A2E">
        <w:rPr>
          <w:rFonts w:ascii="Bookman Old Style" w:hAnsi="Bookman Old Style"/>
          <w:noProof/>
          <w:color w:val="0070C0"/>
          <w:lang w:val="hu-HU"/>
        </w:rPr>
        <w:t xml:space="preserve"> </w:t>
      </w:r>
      <w:r w:rsidRPr="00027340">
        <w:rPr>
          <w:rFonts w:ascii="Bookman Old Style" w:hAnsi="Bookman Old Style"/>
          <w:noProof/>
          <w:lang w:val="hu-HU"/>
        </w:rPr>
        <w:t>(Escolapias) kongregációját.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8</w:t>
      </w:r>
    </w:p>
    <w:p w:rsidR="0074188C" w:rsidRPr="00027340" w:rsidRDefault="0074188C" w:rsidP="0074188C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  <w:i/>
        </w:rPr>
        <w:t xml:space="preserve">Bozók Ferenc </w:t>
      </w:r>
      <w:r w:rsidRPr="007D4C6B">
        <w:rPr>
          <w:rFonts w:ascii="Bookman Old Style" w:hAnsi="Bookman Old Style"/>
          <w:i/>
        </w:rPr>
        <w:t>1973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9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Leonardi Szent János</w:t>
      </w:r>
      <w:r>
        <w:rPr>
          <w:rFonts w:ascii="Bookman Old Style" w:hAnsi="Bookman Old Style"/>
          <w:noProof/>
          <w:lang w:val="hu-HU"/>
        </w:rPr>
        <w:t xml:space="preserve">, az Isten Anyjáról nevezett („luccai“) szerzetesrend alapítójának, </w:t>
      </w:r>
      <w:r w:rsidR="00F26FC9">
        <w:rPr>
          <w:rFonts w:ascii="Bookman Old Style" w:hAnsi="Bookman Old Style"/>
          <w:noProof/>
          <w:lang w:val="hu-HU"/>
        </w:rPr>
        <w:t>r</w:t>
      </w:r>
      <w:r>
        <w:rPr>
          <w:rFonts w:ascii="Bookman Old Style" w:hAnsi="Bookman Old Style"/>
          <w:noProof/>
          <w:lang w:val="hu-HU"/>
        </w:rPr>
        <w:t>endalapító Szentatayánk barátjának liturgikus emléknapja.</w:t>
      </w:r>
    </w:p>
    <w:p w:rsidR="0074188C" w:rsidRPr="00027340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1841</w:t>
      </w:r>
      <w:r w:rsidRPr="00027340">
        <w:rPr>
          <w:rFonts w:ascii="Bookman Old Style" w:hAnsi="Bookman Old Style"/>
          <w:noProof/>
          <w:lang w:val="hu-HU"/>
        </w:rPr>
        <w:t xml:space="preserve">-ben ezen a napon alapította meg a siketnéma leányok nevelését végző kongregációt </w:t>
      </w:r>
      <w:r w:rsidRPr="00642F21">
        <w:rPr>
          <w:rFonts w:ascii="Bookman Old Style" w:hAnsi="Bookman Old Style"/>
          <w:noProof/>
          <w:lang w:val="hu-HU"/>
        </w:rPr>
        <w:t xml:space="preserve">Tiszteletreméltó </w:t>
      </w:r>
      <w:r w:rsidRPr="00F26FC9">
        <w:rPr>
          <w:rFonts w:ascii="Bookman Old Style" w:hAnsi="Bookman Old Style"/>
          <w:b/>
          <w:i/>
          <w:noProof/>
          <w:color w:val="0070C0"/>
          <w:lang w:val="hu-HU"/>
        </w:rPr>
        <w:t>Don</w:t>
      </w:r>
      <w:r w:rsidRPr="00F26FC9">
        <w:rPr>
          <w:rFonts w:ascii="Bookman Old Style" w:hAnsi="Bookman Old Style"/>
          <w:b/>
          <w:noProof/>
          <w:color w:val="0070C0"/>
          <w:lang w:val="hu-HU"/>
        </w:rPr>
        <w:t xml:space="preserve"> </w:t>
      </w:r>
      <w:r w:rsidRPr="00F26FC9">
        <w:rPr>
          <w:rFonts w:ascii="Bookman Old Style" w:hAnsi="Bookman Old Style"/>
          <w:b/>
          <w:i/>
          <w:noProof/>
          <w:color w:val="0070C0"/>
          <w:lang w:val="hu-HU"/>
        </w:rPr>
        <w:t>Antonio Provolo</w:t>
      </w:r>
      <w:r w:rsidRPr="00F26FC9">
        <w:rPr>
          <w:rFonts w:ascii="Bookman Old Style" w:hAnsi="Bookman Old Style"/>
          <w:noProof/>
          <w:color w:val="0070C0"/>
          <w:lang w:val="hu-HU"/>
        </w:rPr>
        <w:t xml:space="preserve"> </w:t>
      </w:r>
      <w:r w:rsidRPr="00027340">
        <w:rPr>
          <w:rFonts w:ascii="Bookman Old Style" w:hAnsi="Bookman Old Style"/>
          <w:noProof/>
          <w:lang w:val="hu-HU"/>
        </w:rPr>
        <w:t>veronai pap.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10</w:t>
      </w:r>
    </w:p>
    <w:p w:rsidR="0074188C" w:rsidRDefault="0074188C" w:rsidP="0074188C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</w:rPr>
        <w:tab/>
      </w:r>
      <w:r w:rsidRPr="00027340">
        <w:rPr>
          <w:rFonts w:ascii="Bookman Old Style" w:hAnsi="Bookman Old Style"/>
          <w:i/>
        </w:rPr>
        <w:t xml:space="preserve">Molnár Lehel </w:t>
      </w:r>
      <w:r w:rsidRPr="007D4C6B">
        <w:rPr>
          <w:rFonts w:ascii="Bookman Old Style" w:hAnsi="Bookman Old Style"/>
          <w:i/>
        </w:rPr>
        <w:t>1984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Göd/Kolozsvár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11</w:t>
      </w:r>
    </w:p>
    <w:p w:rsidR="0074188C" w:rsidRPr="00027340" w:rsidRDefault="0074188C" w:rsidP="0074188C">
      <w:pP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1627</w:t>
      </w:r>
      <w:r w:rsidRPr="00027340">
        <w:rPr>
          <w:rFonts w:ascii="Bookman Old Style" w:hAnsi="Bookman Old Style"/>
          <w:noProof/>
          <w:lang w:val="hu-HU"/>
        </w:rPr>
        <w:t xml:space="preserve">-ben ezen a napon vette kezdetét az a </w:t>
      </w:r>
      <w:r w:rsidRPr="00CA01B3">
        <w:rPr>
          <w:rFonts w:ascii="Bookman Old Style" w:hAnsi="Bookman Old Style"/>
          <w:b/>
          <w:i/>
          <w:noProof/>
          <w:lang w:val="hu-HU"/>
        </w:rPr>
        <w:t>rendi gyűlés</w:t>
      </w:r>
      <w:r w:rsidRPr="00027340">
        <w:rPr>
          <w:rFonts w:ascii="Bookman Old Style" w:hAnsi="Bookman Old Style"/>
          <w:noProof/>
          <w:lang w:val="hu-HU"/>
        </w:rPr>
        <w:t>, amelyet egy ideig első egyetemes káptalannak is neveztek.</w:t>
      </w:r>
    </w:p>
    <w:p w:rsidR="0074188C" w:rsidRPr="00027340" w:rsidRDefault="0074188C" w:rsidP="0074188C">
      <w:pP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1799</w:t>
      </w:r>
      <w:r w:rsidRPr="00027340">
        <w:rPr>
          <w:rFonts w:ascii="Bookman Old Style" w:hAnsi="Bookman Old Style"/>
          <w:noProof/>
          <w:lang w:val="hu-HU"/>
        </w:rPr>
        <w:t xml:space="preserve">-ben ezen a napon született a katalóniai Arenys de Mar falucskában </w:t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Szent Paola Montal</w:t>
      </w:r>
      <w:r w:rsidRPr="00027340">
        <w:rPr>
          <w:rFonts w:ascii="Bookman Old Style" w:hAnsi="Bookman Old Style"/>
          <w:noProof/>
          <w:lang w:val="hu-HU"/>
        </w:rPr>
        <w:t>, a spanyol piarista nővérek (Escolapias) alapítója.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1853</w:t>
      </w:r>
      <w:r>
        <w:rPr>
          <w:rFonts w:ascii="Bookman Old Style" w:hAnsi="Bookman Old Style"/>
          <w:noProof/>
          <w:lang w:val="hu-HU"/>
        </w:rPr>
        <w:t>-ban ezen a napon hu</w:t>
      </w:r>
      <w:r w:rsidRPr="00027340">
        <w:rPr>
          <w:rFonts w:ascii="Bookman Old Style" w:hAnsi="Bookman Old Style"/>
          <w:noProof/>
          <w:lang w:val="hu-HU"/>
        </w:rPr>
        <w:t xml:space="preserve">nyt el Velencében Isten Szolgája </w:t>
      </w:r>
      <w:r w:rsidRPr="004A7B0E">
        <w:rPr>
          <w:rFonts w:ascii="Bookman Old Style" w:hAnsi="Bookman Old Style"/>
          <w:b/>
          <w:i/>
          <w:noProof/>
          <w:color w:val="0070C0"/>
          <w:lang w:val="hu-HU"/>
        </w:rPr>
        <w:t>Marco Antonio Cavanis</w:t>
      </w:r>
      <w:r w:rsidRPr="00027340">
        <w:rPr>
          <w:rFonts w:ascii="Bookman Old Style" w:hAnsi="Bookman Old Style"/>
          <w:noProof/>
          <w:lang w:val="hu-HU"/>
        </w:rPr>
        <w:t>, aki testvérével, Antonio Angelóval együtt alapította meg a Szeretet Iskoláinak kongregációját (Istituto Cavanis).</w:t>
      </w:r>
    </w:p>
    <w:p w:rsidR="007B4A2E" w:rsidRDefault="007B4A2E" w:rsidP="0074188C">
      <w:pPr>
        <w:jc w:val="both"/>
        <w:rPr>
          <w:rFonts w:ascii="Bookman Old Style" w:hAnsi="Bookman Old Style"/>
          <w:b/>
          <w:noProof/>
          <w:lang w:val="hu-HU"/>
        </w:rPr>
      </w:pPr>
    </w:p>
    <w:p w:rsidR="007B4A2E" w:rsidRDefault="007B4A2E" w:rsidP="0074188C">
      <w:pPr>
        <w:jc w:val="both"/>
        <w:rPr>
          <w:rFonts w:ascii="Bookman Old Style" w:hAnsi="Bookman Old Style"/>
          <w:b/>
          <w:noProof/>
          <w:lang w:val="hu-HU"/>
        </w:rPr>
      </w:pP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lastRenderedPageBreak/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13</w:t>
      </w:r>
    </w:p>
    <w:p w:rsidR="0074188C" w:rsidRPr="00FC5E3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FC5E3C">
        <w:rPr>
          <w:rFonts w:ascii="Bookman Old Style" w:hAnsi="Bookman Old Style"/>
          <w:noProof/>
          <w:lang w:val="hu-HU"/>
        </w:rPr>
        <w:tab/>
      </w:r>
      <w:r w:rsidRPr="00FC5E3C">
        <w:rPr>
          <w:rFonts w:ascii="Bookman Old Style" w:hAnsi="Bookman Old Style"/>
          <w:b/>
          <w:noProof/>
          <w:lang w:val="hu-HU"/>
        </w:rPr>
        <w:t>2013</w:t>
      </w:r>
      <w:r>
        <w:rPr>
          <w:rFonts w:ascii="Bookman Old Style" w:hAnsi="Bookman Old Style"/>
          <w:noProof/>
          <w:lang w:val="hu-HU"/>
        </w:rPr>
        <w:t xml:space="preserve">-ban ezen a napon avatta boldoggá Ferenc pápa </w:t>
      </w:r>
      <w:r w:rsidRPr="00AD6B2B">
        <w:rPr>
          <w:rFonts w:ascii="Bookman Old Style" w:hAnsi="Bookman Old Style"/>
          <w:b/>
          <w:i/>
          <w:noProof/>
          <w:color w:val="FF0000"/>
          <w:lang w:val="hu-HU"/>
        </w:rPr>
        <w:t>Victoria Valverde</w:t>
      </w:r>
      <w:r w:rsidRPr="00AD6B2B">
        <w:rPr>
          <w:rFonts w:ascii="Bookman Old Style" w:hAnsi="Bookman Old Style"/>
          <w:noProof/>
          <w:color w:val="FF0000"/>
          <w:lang w:val="hu-HU"/>
        </w:rPr>
        <w:t xml:space="preserve"> </w:t>
      </w:r>
      <w:r w:rsidRPr="00AD6B2B">
        <w:rPr>
          <w:rFonts w:ascii="Bookman Old Style" w:hAnsi="Bookman Old Style"/>
          <w:b/>
          <w:i/>
          <w:noProof/>
          <w:color w:val="FF0000"/>
          <w:lang w:val="hu-HU"/>
        </w:rPr>
        <w:t>González</w:t>
      </w:r>
      <w:r>
        <w:rPr>
          <w:rFonts w:ascii="Bookman Old Style" w:hAnsi="Bookman Old Style"/>
          <w:noProof/>
          <w:lang w:val="hu-HU"/>
        </w:rPr>
        <w:t xml:space="preserve"> piarista nővért, akit a spanyol polgárháborúban szenvedett vértanúságot.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15</w:t>
      </w:r>
    </w:p>
    <w:p w:rsidR="0074188C" w:rsidRPr="00027340" w:rsidRDefault="0074188C" w:rsidP="0074188C">
      <w:pP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1622</w:t>
      </w:r>
      <w:r w:rsidRPr="00027340">
        <w:rPr>
          <w:rFonts w:ascii="Bookman Old Style" w:hAnsi="Bookman Old Style"/>
          <w:noProof/>
          <w:lang w:val="hu-HU"/>
        </w:rPr>
        <w:t>-ben XV. Gergely pápa „</w:t>
      </w:r>
      <w:r w:rsidRPr="00CA01B3">
        <w:rPr>
          <w:rFonts w:ascii="Bookman Old Style" w:hAnsi="Bookman Old Style"/>
          <w:b/>
          <w:i/>
          <w:noProof/>
          <w:lang w:val="hu-HU"/>
        </w:rPr>
        <w:t>Ad uberes fructus</w:t>
      </w:r>
      <w:r w:rsidRPr="00027340">
        <w:rPr>
          <w:rFonts w:ascii="Bookman Old Style" w:hAnsi="Bookman Old Style"/>
          <w:noProof/>
          <w:lang w:val="hu-HU"/>
        </w:rPr>
        <w:t>” kezdetű brevéjével megadta rendünknek a koldulórendek kiváltságait.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1637</w:t>
      </w:r>
      <w:r w:rsidRPr="00612C4D">
        <w:rPr>
          <w:rFonts w:ascii="Bookman Old Style" w:hAnsi="Bookman Old Style"/>
          <w:noProof/>
          <w:lang w:val="hu-HU"/>
        </w:rPr>
        <w:t xml:space="preserve">-ben ezen a napon kezdődött meg </w:t>
      </w:r>
      <w:r w:rsidRPr="00CA01B3">
        <w:rPr>
          <w:rFonts w:ascii="Bookman Old Style" w:hAnsi="Bookman Old Style"/>
          <w:b/>
          <w:i/>
          <w:noProof/>
          <w:lang w:val="hu-HU"/>
        </w:rPr>
        <w:t>első egyetemes káptalanunk</w:t>
      </w:r>
      <w:r w:rsidRPr="00612C4D">
        <w:rPr>
          <w:rFonts w:ascii="Bookman Old Style" w:hAnsi="Bookman Old Style"/>
          <w:noProof/>
          <w:lang w:val="hu-HU"/>
        </w:rPr>
        <w:t>, amely egészen november 24-ig tartott.</w:t>
      </w:r>
    </w:p>
    <w:p w:rsidR="0074188C" w:rsidRPr="00612C4D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94670F">
        <w:rPr>
          <w:rFonts w:ascii="Bookman Old Style" w:hAnsi="Bookman Old Style"/>
          <w:b/>
          <w:noProof/>
          <w:lang w:val="hu-HU"/>
        </w:rPr>
        <w:t>2017</w:t>
      </w:r>
      <w:r>
        <w:rPr>
          <w:rFonts w:ascii="Bookman Old Style" w:hAnsi="Bookman Old Style"/>
          <w:noProof/>
          <w:lang w:val="hu-HU"/>
        </w:rPr>
        <w:t xml:space="preserve">-ben ezen a napon avatta szentté Rómában Ferenc pápa </w:t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Faustino Míguez</w:t>
      </w:r>
      <w:r>
        <w:rPr>
          <w:rFonts w:ascii="Bookman Old Style" w:hAnsi="Bookman Old Style"/>
          <w:noProof/>
          <w:lang w:val="hu-HU"/>
        </w:rPr>
        <w:t xml:space="preserve"> rendtársunkat.</w:t>
      </w:r>
    </w:p>
    <w:p w:rsidR="0074188C" w:rsidRPr="00AD6B2B" w:rsidRDefault="0074188C" w:rsidP="0074188C">
      <w:pPr>
        <w:jc w:val="both"/>
        <w:rPr>
          <w:rFonts w:ascii="Bookman Old Style" w:hAnsi="Bookman Old Style"/>
          <w:b/>
          <w:noProof/>
          <w:color w:val="0070C0"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16</w:t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 w:rsidRPr="00AD6B2B">
        <w:rPr>
          <w:rFonts w:ascii="Bookman Old Style" w:hAnsi="Bookman Old Style"/>
          <w:b/>
          <w:noProof/>
          <w:color w:val="0070C0"/>
          <w:sz w:val="32"/>
          <w:lang w:val="hu-HU"/>
        </w:rPr>
        <w:t>Boldog Pietro Casani emléknapja.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1612</w:t>
      </w:r>
      <w:r w:rsidRPr="00027340">
        <w:rPr>
          <w:rFonts w:ascii="Bookman Old Style" w:hAnsi="Bookman Old Style"/>
          <w:noProof/>
          <w:lang w:val="hu-HU"/>
        </w:rPr>
        <w:t>-ben Kalazancius atyánk ezen a napon vette birtokba a Szent Pantaleon rendházat.</w:t>
      </w:r>
    </w:p>
    <w:p w:rsidR="0074188C" w:rsidRPr="00027340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október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17</w:t>
      </w:r>
    </w:p>
    <w:p w:rsidR="0074188C" w:rsidRPr="00027340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027340">
        <w:rPr>
          <w:rFonts w:ascii="Bookman Old Style" w:hAnsi="Bookman Old Style"/>
          <w:b/>
          <w:noProof/>
          <w:lang w:val="hu-HU"/>
        </w:rPr>
        <w:t>1647</w:t>
      </w:r>
      <w:r w:rsidRPr="00027340">
        <w:rPr>
          <w:rFonts w:ascii="Bookman Old Style" w:hAnsi="Bookman Old Style"/>
          <w:noProof/>
          <w:lang w:val="hu-HU"/>
        </w:rPr>
        <w:t xml:space="preserve">-ben ezen a napon halt meg Rómában </w:t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Boldog Pietro Casani</w:t>
      </w:r>
      <w:r w:rsidRPr="00AD6B2B">
        <w:rPr>
          <w:rFonts w:ascii="Bookman Old Style" w:hAnsi="Bookman Old Style"/>
          <w:noProof/>
          <w:color w:val="0070C0"/>
          <w:lang w:val="hu-HU"/>
        </w:rPr>
        <w:t xml:space="preserve"> </w:t>
      </w:r>
      <w:r w:rsidRPr="00027340">
        <w:rPr>
          <w:rFonts w:ascii="Bookman Old Style" w:hAnsi="Bookman Old Style"/>
          <w:noProof/>
          <w:lang w:val="hu-HU"/>
        </w:rPr>
        <w:t>(1572-1647).</w:t>
      </w:r>
    </w:p>
    <w:p w:rsidR="0074188C" w:rsidRPr="0074188C" w:rsidRDefault="0074188C" w:rsidP="0074188C">
      <w:pPr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október </w:t>
      </w:r>
      <w:r w:rsidRPr="0074188C">
        <w:rPr>
          <w:rFonts w:ascii="Bookman Old Style" w:hAnsi="Bookman Old Style"/>
          <w:b/>
          <w:noProof/>
          <w:sz w:val="32"/>
          <w:szCs w:val="32"/>
          <w:lang w:val="hu-HU"/>
        </w:rPr>
        <w:t>19</w:t>
      </w:r>
    </w:p>
    <w:p w:rsidR="0074188C" w:rsidRP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74188C">
        <w:rPr>
          <w:rFonts w:ascii="Bookman Old Style" w:hAnsi="Bookman Old Style"/>
          <w:noProof/>
          <w:lang w:val="hu-HU"/>
        </w:rPr>
        <w:tab/>
        <w:t>A mai napon</w:t>
      </w:r>
      <w:r>
        <w:rPr>
          <w:rFonts w:ascii="Bookman Old Style" w:hAnsi="Bookman Old Style"/>
          <w:noProof/>
          <w:lang w:val="hu-HU"/>
        </w:rPr>
        <w:t xml:space="preserve"> </w:t>
      </w:r>
      <w:r w:rsidRPr="0074188C">
        <w:rPr>
          <w:rFonts w:ascii="Bookman Old Style" w:hAnsi="Bookman Old Style"/>
          <w:b/>
          <w:noProof/>
          <w:lang w:val="hu-HU"/>
        </w:rPr>
        <w:t>sátoraljaújhelyi</w:t>
      </w:r>
      <w:r>
        <w:rPr>
          <w:rFonts w:ascii="Bookman Old Style" w:hAnsi="Bookman Old Style"/>
          <w:noProof/>
          <w:lang w:val="hu-HU"/>
        </w:rPr>
        <w:t xml:space="preserve"> rendházunkért és intézményeinkért imádkozunk.</w:t>
      </w:r>
    </w:p>
    <w:p w:rsidR="0074188C" w:rsidRPr="00612C4D" w:rsidRDefault="0074188C" w:rsidP="0074188C">
      <w:pPr>
        <w:jc w:val="both"/>
        <w:rPr>
          <w:rFonts w:ascii="Bookman Old Style" w:hAnsi="Bookman Old Style"/>
          <w:b/>
          <w:noProof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október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21</w:t>
      </w:r>
    </w:p>
    <w:p w:rsidR="0074188C" w:rsidRPr="00612C4D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  <w:t xml:space="preserve">A Boldog Celestina Donati által alapított </w:t>
      </w:r>
      <w:r w:rsidRPr="007B4A2E">
        <w:rPr>
          <w:rFonts w:ascii="Bookman Old Style" w:hAnsi="Bookman Old Style"/>
          <w:b/>
          <w:i/>
          <w:noProof/>
          <w:color w:val="0070C0"/>
          <w:lang w:val="hu-HU"/>
        </w:rPr>
        <w:t xml:space="preserve">piarista nővérek </w:t>
      </w:r>
      <w:r w:rsidRPr="00A1776B">
        <w:rPr>
          <w:rFonts w:ascii="Bookman Old Style" w:hAnsi="Bookman Old Style"/>
          <w:b/>
          <w:i/>
          <w:noProof/>
          <w:lang w:val="hu-HU"/>
        </w:rPr>
        <w:t>kongregációja</w:t>
      </w:r>
      <w:r w:rsidRPr="00612C4D">
        <w:rPr>
          <w:rFonts w:ascii="Bookman Old Style" w:hAnsi="Bookman Old Style"/>
          <w:noProof/>
          <w:lang w:val="hu-HU"/>
        </w:rPr>
        <w:t xml:space="preserve"> (Suore Calasanziane) </w:t>
      </w:r>
      <w:r w:rsidRPr="00612C4D">
        <w:rPr>
          <w:rFonts w:ascii="Bookman Old Style" w:hAnsi="Bookman Old Style"/>
          <w:b/>
          <w:noProof/>
          <w:lang w:val="hu-HU"/>
        </w:rPr>
        <w:t>1892</w:t>
      </w:r>
      <w:r w:rsidRPr="00612C4D">
        <w:rPr>
          <w:rFonts w:ascii="Bookman Old Style" w:hAnsi="Bookman Old Style"/>
          <w:noProof/>
          <w:lang w:val="hu-HU"/>
        </w:rPr>
        <w:t>-ben ezen a napon kapta meg működéséhez az egyházmegyei jóváhagyást.</w:t>
      </w:r>
    </w:p>
    <w:p w:rsidR="0074188C" w:rsidRDefault="0074188C" w:rsidP="0074188C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október </w:t>
      </w:r>
      <w:r w:rsidRPr="001D2F30">
        <w:rPr>
          <w:rFonts w:ascii="Bookman Old Style" w:hAnsi="Bookman Old Style"/>
          <w:b/>
          <w:noProof/>
          <w:sz w:val="32"/>
          <w:szCs w:val="32"/>
          <w:lang w:val="hu-HU"/>
        </w:rPr>
        <w:t>22</w:t>
      </w:r>
    </w:p>
    <w:p w:rsidR="0074188C" w:rsidRPr="001D2F30" w:rsidRDefault="0074188C" w:rsidP="0074188C">
      <w:pPr>
        <w:pStyle w:val="Nincstrkz"/>
        <w:pBdr>
          <w:bottom w:val="single" w:sz="4" w:space="1" w:color="auto"/>
        </w:pBdr>
        <w:jc w:val="both"/>
        <w:rPr>
          <w:rFonts w:ascii="Bookman Old Style" w:hAnsi="Bookman Old Style"/>
          <w:sz w:val="20"/>
          <w:szCs w:val="20"/>
          <w:lang w:val="hu-HU"/>
        </w:rPr>
      </w:pPr>
      <w:r w:rsidRPr="00F26FC9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26FC9">
        <w:rPr>
          <w:rFonts w:ascii="Bookman Old Style" w:hAnsi="Bookman Old Style"/>
          <w:b/>
          <w:noProof/>
          <w:sz w:val="24"/>
          <w:szCs w:val="24"/>
          <w:lang w:val="hu-HU"/>
        </w:rPr>
        <w:t>2017</w:t>
      </w:r>
      <w:r w:rsidRPr="00F26FC9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jelentek meg az első piaristák </w:t>
      </w:r>
      <w:r w:rsidRPr="00F26FC9">
        <w:rPr>
          <w:rFonts w:ascii="Bookman Old Style" w:hAnsi="Bookman Old Style"/>
          <w:b/>
          <w:i/>
          <w:noProof/>
          <w:sz w:val="24"/>
          <w:szCs w:val="24"/>
          <w:lang w:val="hu-HU"/>
        </w:rPr>
        <w:t>Burkina Faso</w:t>
      </w:r>
      <w:r w:rsidRPr="00F26FC9">
        <w:rPr>
          <w:rFonts w:ascii="Bookman Old Style" w:hAnsi="Bookman Old Style"/>
          <w:noProof/>
          <w:sz w:val="24"/>
          <w:szCs w:val="24"/>
          <w:lang w:val="hu-HU"/>
        </w:rPr>
        <w:t>-ban.</w:t>
      </w:r>
      <w:r>
        <w:rPr>
          <w:rFonts w:ascii="Bookman Old Style" w:hAnsi="Bookman Old Style"/>
          <w:noProof/>
          <w:lang w:val="hu-HU"/>
        </w:rPr>
        <w:t xml:space="preserve"> (</w:t>
      </w:r>
      <w:r>
        <w:rPr>
          <w:rFonts w:ascii="Bookman Old Style" w:hAnsi="Bookman Old Style"/>
          <w:sz w:val="20"/>
          <w:szCs w:val="20"/>
          <w:lang w:val="hu-HU"/>
        </w:rPr>
        <w:t xml:space="preserve">Burkina Faso - röviden Burkina, </w:t>
      </w:r>
      <w:r w:rsidRPr="001D2F30">
        <w:rPr>
          <w:rFonts w:ascii="Bookman Old Style" w:hAnsi="Bookman Old Style"/>
          <w:sz w:val="20"/>
          <w:szCs w:val="20"/>
          <w:lang w:val="hu-HU"/>
        </w:rPr>
        <w:t xml:space="preserve">korábban Felső-Volta - </w:t>
      </w:r>
      <w:hyperlink r:id="rId9" w:tooltip="Nyugat-Afrika" w:history="1">
        <w:r w:rsidRPr="00F26FC9">
          <w:rPr>
            <w:rStyle w:val="Hiperhivatkozs"/>
            <w:rFonts w:ascii="Bookman Old Style" w:hAnsi="Bookman Old Style"/>
            <w:color w:val="auto"/>
            <w:sz w:val="20"/>
            <w:szCs w:val="20"/>
            <w:u w:val="none"/>
            <w:lang w:val="hu-HU"/>
          </w:rPr>
          <w:t>Nyugat-Afrikai</w:t>
        </w:r>
      </w:hyperlink>
      <w:r w:rsidRPr="00F26FC9">
        <w:rPr>
          <w:rFonts w:ascii="Bookman Old Style" w:hAnsi="Bookman Old Style"/>
          <w:sz w:val="20"/>
          <w:szCs w:val="20"/>
          <w:lang w:val="hu-HU"/>
        </w:rPr>
        <w:t xml:space="preserve"> </w:t>
      </w:r>
      <w:hyperlink r:id="rId10" w:tooltip="Állam" w:history="1">
        <w:r w:rsidRPr="00F26FC9">
          <w:rPr>
            <w:rStyle w:val="Hiperhivatkozs"/>
            <w:rFonts w:ascii="Bookman Old Style" w:hAnsi="Bookman Old Style"/>
            <w:color w:val="auto"/>
            <w:sz w:val="20"/>
            <w:szCs w:val="20"/>
            <w:u w:val="none"/>
            <w:lang w:val="hu-HU"/>
          </w:rPr>
          <w:t>állam</w:t>
        </w:r>
      </w:hyperlink>
      <w:r w:rsidRPr="001D2F30">
        <w:rPr>
          <w:rFonts w:ascii="Bookman Old Style" w:hAnsi="Bookman Old Style"/>
          <w:sz w:val="20"/>
          <w:szCs w:val="20"/>
          <w:lang w:val="hu-HU"/>
        </w:rPr>
        <w:t>.</w:t>
      </w:r>
      <w:r>
        <w:rPr>
          <w:rFonts w:ascii="Bookman Old Style" w:hAnsi="Bookman Old Style"/>
          <w:sz w:val="20"/>
          <w:szCs w:val="20"/>
          <w:lang w:val="hu-HU"/>
        </w:rPr>
        <w:t>)</w:t>
      </w:r>
    </w:p>
    <w:p w:rsidR="0074188C" w:rsidRPr="00612C4D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október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23</w:t>
      </w:r>
    </w:p>
    <w:p w:rsidR="0074188C" w:rsidRPr="00612C4D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  <w:t xml:space="preserve">IX. Kelemen pápa </w:t>
      </w:r>
      <w:r w:rsidRPr="00612C4D">
        <w:rPr>
          <w:rFonts w:ascii="Bookman Old Style" w:hAnsi="Bookman Old Style"/>
          <w:b/>
          <w:noProof/>
          <w:lang w:val="hu-HU"/>
        </w:rPr>
        <w:t>1669</w:t>
      </w:r>
      <w:r w:rsidRPr="00612C4D">
        <w:rPr>
          <w:rFonts w:ascii="Bookman Old Style" w:hAnsi="Bookman Old Style"/>
          <w:noProof/>
          <w:lang w:val="hu-HU"/>
        </w:rPr>
        <w:t>-ben az „</w:t>
      </w:r>
      <w:r w:rsidRPr="00C75475">
        <w:rPr>
          <w:rFonts w:ascii="Bookman Old Style" w:hAnsi="Bookman Old Style"/>
          <w:b/>
          <w:i/>
          <w:noProof/>
          <w:lang w:val="hu-HU"/>
        </w:rPr>
        <w:t>Ex iniuncto Nobis</w:t>
      </w:r>
      <w:r w:rsidRPr="00612C4D">
        <w:rPr>
          <w:rFonts w:ascii="Bookman Old Style" w:hAnsi="Bookman Old Style"/>
          <w:noProof/>
          <w:lang w:val="hu-HU"/>
        </w:rPr>
        <w:t>” kezdetű brevéjével ünnepélyes fogadalmas renddé állította vissza a piaristákat és visszaadta minden régebbi kiváltságunkat.</w:t>
      </w:r>
    </w:p>
    <w:p w:rsidR="0074188C" w:rsidRPr="00612C4D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október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24</w:t>
      </w:r>
    </w:p>
    <w:p w:rsidR="0074188C" w:rsidRPr="00612C4D" w:rsidRDefault="0074188C" w:rsidP="0074188C">
      <w:pPr>
        <w:ind w:firstLine="708"/>
        <w:jc w:val="both"/>
        <w:rPr>
          <w:rFonts w:ascii="Bookman Old Style" w:hAnsi="Bookman Old Style"/>
          <w:noProof/>
          <w:lang w:val="hu-HU"/>
        </w:rPr>
      </w:pPr>
      <w:r w:rsidRPr="00F26FC9">
        <w:rPr>
          <w:rFonts w:ascii="Bookman Old Style" w:hAnsi="Bookman Old Style"/>
          <w:b/>
          <w:i/>
          <w:noProof/>
          <w:color w:val="0070C0"/>
          <w:lang w:val="hu-HU"/>
        </w:rPr>
        <w:t>Szent Anton Maria Claret</w:t>
      </w:r>
      <w:r w:rsidRPr="00F26FC9">
        <w:rPr>
          <w:rFonts w:ascii="Bookman Old Style" w:hAnsi="Bookman Old Style"/>
          <w:noProof/>
          <w:color w:val="0070C0"/>
          <w:lang w:val="hu-HU"/>
        </w:rPr>
        <w:t xml:space="preserve"> </w:t>
      </w:r>
      <w:r w:rsidRPr="00612C4D">
        <w:rPr>
          <w:rFonts w:ascii="Bookman Old Style" w:hAnsi="Bookman Old Style"/>
          <w:noProof/>
          <w:lang w:val="hu-HU"/>
        </w:rPr>
        <w:t xml:space="preserve">püspök emléknapja. Ő hívta meg a piaristákat </w:t>
      </w:r>
      <w:r w:rsidRPr="00673224">
        <w:rPr>
          <w:rFonts w:ascii="Bookman Old Style" w:hAnsi="Bookman Old Style"/>
          <w:b/>
          <w:noProof/>
          <w:lang w:val="hu-HU"/>
        </w:rPr>
        <w:t>1857</w:t>
      </w:r>
      <w:r w:rsidRPr="00612C4D">
        <w:rPr>
          <w:rFonts w:ascii="Bookman Old Style" w:hAnsi="Bookman Old Style"/>
          <w:noProof/>
          <w:lang w:val="hu-HU"/>
        </w:rPr>
        <w:t xml:space="preserve">-ben </w:t>
      </w:r>
      <w:r w:rsidRPr="00612C4D">
        <w:rPr>
          <w:rFonts w:ascii="Bookman Old Style" w:hAnsi="Bookman Old Style"/>
          <w:i/>
          <w:noProof/>
          <w:lang w:val="hu-HU"/>
        </w:rPr>
        <w:t>Kuba</w:t>
      </w:r>
      <w:r w:rsidRPr="00612C4D">
        <w:rPr>
          <w:rFonts w:ascii="Bookman Old Style" w:hAnsi="Bookman Old Style"/>
          <w:noProof/>
          <w:lang w:val="hu-HU"/>
        </w:rPr>
        <w:t xml:space="preserve"> szigetére.</w:t>
      </w:r>
    </w:p>
    <w:p w:rsidR="0074188C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1949</w:t>
      </w:r>
      <w:r w:rsidRPr="00612C4D">
        <w:rPr>
          <w:rFonts w:ascii="Bookman Old Style" w:hAnsi="Bookman Old Style"/>
          <w:noProof/>
          <w:lang w:val="hu-HU"/>
        </w:rPr>
        <w:t>-ben Argentínában állami törvénnyel nyilvánították Kalazancius atyánkat az összes argentín iskola védőszentjének és pártfogójának.</w:t>
      </w:r>
    </w:p>
    <w:p w:rsidR="0074188C" w:rsidRPr="00F03347" w:rsidRDefault="0074188C" w:rsidP="0074188C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F03347">
        <w:rPr>
          <w:rFonts w:ascii="Bookman Old Style" w:hAnsi="Bookman Old Style"/>
          <w:i/>
          <w:noProof/>
          <w:lang w:val="hu-HU"/>
        </w:rPr>
        <w:tab/>
      </w:r>
      <w:r w:rsidRPr="00F03347">
        <w:rPr>
          <w:rFonts w:ascii="Bookman Old Style" w:hAnsi="Bookman Old Style"/>
          <w:i/>
          <w:noProof/>
          <w:lang w:val="hu-HU"/>
        </w:rPr>
        <w:tab/>
      </w:r>
      <w:r w:rsidRPr="00F03347">
        <w:rPr>
          <w:rFonts w:ascii="Bookman Old Style" w:hAnsi="Bookman Old Style"/>
          <w:i/>
          <w:noProof/>
          <w:lang w:val="hu-HU"/>
        </w:rPr>
        <w:tab/>
        <w:t xml:space="preserve">Márkus Roland </w:t>
      </w:r>
      <w:r w:rsidRPr="00696523">
        <w:rPr>
          <w:rFonts w:ascii="Bookman Old Style" w:hAnsi="Bookman Old Style"/>
          <w:i/>
          <w:noProof/>
          <w:lang w:val="hu-HU"/>
        </w:rPr>
        <w:t>1994</w:t>
      </w:r>
      <w:r>
        <w:rPr>
          <w:rFonts w:ascii="Bookman Old Style" w:hAnsi="Bookman Old Style"/>
          <w:i/>
          <w:noProof/>
          <w:lang w:val="hu-HU"/>
        </w:rPr>
        <w:tab/>
      </w:r>
      <w:r>
        <w:rPr>
          <w:rFonts w:ascii="Bookman Old Style" w:hAnsi="Bookman Old Style"/>
          <w:i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>Göd</w:t>
      </w:r>
    </w:p>
    <w:p w:rsidR="0074188C" w:rsidRDefault="0074188C" w:rsidP="0074188C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október </w:t>
      </w:r>
      <w:r w:rsidRPr="00EB68C7">
        <w:rPr>
          <w:rFonts w:ascii="Bookman Old Style" w:hAnsi="Bookman Old Style"/>
          <w:b/>
          <w:noProof/>
          <w:sz w:val="32"/>
          <w:szCs w:val="32"/>
          <w:lang w:val="hu-HU"/>
        </w:rPr>
        <w:t>25</w:t>
      </w:r>
    </w:p>
    <w:p w:rsidR="0074188C" w:rsidRPr="00EB68C7" w:rsidRDefault="0074188C" w:rsidP="0074188C">
      <w:pPr>
        <w:pBdr>
          <w:bottom w:val="single" w:sz="4" w:space="1" w:color="auto"/>
        </w:pBdr>
        <w:ind w:firstLine="708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>1998-</w:t>
      </w:r>
      <w:r w:rsidRPr="00EB68C7">
        <w:rPr>
          <w:rFonts w:ascii="Bookman Old Style" w:hAnsi="Bookman Old Style"/>
          <w:noProof/>
          <w:lang w:val="hu-HU"/>
        </w:rPr>
        <w:t>ban</w:t>
      </w:r>
      <w:r>
        <w:rPr>
          <w:rFonts w:ascii="Bookman Old Style" w:hAnsi="Bookman Old Style"/>
          <w:noProof/>
          <w:lang w:val="hu-HU"/>
        </w:rPr>
        <w:t xml:space="preserve"> ezen a napon avatta boldoggá Rómában II. János Pál pápa </w:t>
      </w:r>
      <w:r w:rsidRPr="00EB68C7">
        <w:rPr>
          <w:rFonts w:ascii="Bookman Old Style" w:hAnsi="Bookman Old Style"/>
          <w:b/>
          <w:noProof/>
          <w:color w:val="0070C0"/>
          <w:lang w:val="hu-HU"/>
        </w:rPr>
        <w:t>Faustino Míguez</w:t>
      </w:r>
      <w:r>
        <w:rPr>
          <w:rFonts w:ascii="Bookman Old Style" w:hAnsi="Bookman Old Style"/>
          <w:noProof/>
          <w:lang w:val="hu-HU"/>
        </w:rPr>
        <w:t xml:space="preserve"> atyát.</w:t>
      </w:r>
    </w:p>
    <w:p w:rsidR="0074188C" w:rsidRPr="007B4A2E" w:rsidRDefault="0074188C" w:rsidP="0074188C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október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27</w:t>
      </w:r>
      <w:r w:rsidR="007B4A2E">
        <w:rPr>
          <w:rFonts w:ascii="Bookman Old Style" w:hAnsi="Bookman Old Style"/>
          <w:b/>
          <w:noProof/>
          <w:sz w:val="32"/>
          <w:lang w:val="hu-HU"/>
        </w:rPr>
        <w:tab/>
      </w:r>
      <w:r w:rsidR="007B4A2E" w:rsidRPr="007B4A2E">
        <w:rPr>
          <w:rFonts w:ascii="Bookman Old Style" w:hAnsi="Bookman Old Style"/>
          <w:i/>
          <w:lang w:val="hu-HU"/>
        </w:rPr>
        <w:t>Serényi Tamás 1975</w:t>
      </w:r>
      <w:r w:rsidR="007B4A2E" w:rsidRPr="007B4A2E">
        <w:rPr>
          <w:rFonts w:ascii="Bookman Old Style" w:hAnsi="Bookman Old Style"/>
          <w:lang w:val="hu-HU"/>
        </w:rPr>
        <w:tab/>
      </w:r>
      <w:r w:rsidR="007B4A2E" w:rsidRPr="007B4A2E">
        <w:rPr>
          <w:rFonts w:ascii="Bookman Old Style" w:hAnsi="Bookman Old Style"/>
          <w:lang w:val="hu-HU"/>
        </w:rPr>
        <w:tab/>
        <w:t>Vác</w:t>
      </w:r>
    </w:p>
    <w:bookmarkEnd w:id="0"/>
    <w:p w:rsidR="007B4A2E" w:rsidRDefault="007B4A2E" w:rsidP="007B4A2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007A37"/>
          <w:lang w:val="hu-HU"/>
        </w:rPr>
      </w:pPr>
      <w:r w:rsidRPr="00043AA2">
        <w:rPr>
          <w:rFonts w:ascii="Bookman Old Style" w:hAnsi="Bookman Old Style"/>
          <w:b/>
          <w:color w:val="007A37"/>
          <w:lang w:val="hu-HU"/>
        </w:rPr>
        <w:t>A piarista öregdiákok egy csoportja rózsafüzért imádkozik a piarista rendért minden hónap utolsó hétfőjén 17:30-kor az iskola kápolnájában.</w:t>
      </w:r>
    </w:p>
    <w:p w:rsidR="007B4A2E" w:rsidRPr="00043AA2" w:rsidRDefault="007B4A2E" w:rsidP="007B4A2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007A37"/>
          <w:lang w:val="hu-HU"/>
        </w:rPr>
      </w:pPr>
      <w:r w:rsidRPr="00043AA2">
        <w:rPr>
          <w:rFonts w:ascii="Bookman Old Style" w:hAnsi="Bookman Old Style"/>
          <w:b/>
          <w:color w:val="007A37"/>
          <w:lang w:val="hu-HU"/>
        </w:rPr>
        <w:t>Legközelebb tehát október 31-én. Várják a csatlakozókat a közös imádsághoz.</w:t>
      </w:r>
    </w:p>
    <w:sectPr w:rsidR="007B4A2E" w:rsidRPr="00043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FE" w:rsidRDefault="007509FE" w:rsidP="003F6053">
      <w:r>
        <w:separator/>
      </w:r>
    </w:p>
  </w:endnote>
  <w:endnote w:type="continuationSeparator" w:id="0">
    <w:p w:rsidR="007509FE" w:rsidRDefault="007509FE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FE" w:rsidRDefault="007509FE" w:rsidP="003F6053">
      <w:r>
        <w:separator/>
      </w:r>
    </w:p>
  </w:footnote>
  <w:footnote w:type="continuationSeparator" w:id="0">
    <w:p w:rsidR="007509FE" w:rsidRDefault="007509FE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2A"/>
    <w:rsid w:val="00043AA2"/>
    <w:rsid w:val="00153774"/>
    <w:rsid w:val="002E79C0"/>
    <w:rsid w:val="002F292A"/>
    <w:rsid w:val="00393C6F"/>
    <w:rsid w:val="003F6053"/>
    <w:rsid w:val="004E108E"/>
    <w:rsid w:val="004F1D24"/>
    <w:rsid w:val="0054764B"/>
    <w:rsid w:val="00645252"/>
    <w:rsid w:val="006D3D74"/>
    <w:rsid w:val="00723BEA"/>
    <w:rsid w:val="0074188C"/>
    <w:rsid w:val="007509FE"/>
    <w:rsid w:val="007B4A2E"/>
    <w:rsid w:val="0083569A"/>
    <w:rsid w:val="00840DC3"/>
    <w:rsid w:val="00A34ACC"/>
    <w:rsid w:val="00A9204E"/>
    <w:rsid w:val="00B33451"/>
    <w:rsid w:val="00C75AD9"/>
    <w:rsid w:val="00F26FC9"/>
    <w:rsid w:val="00F5467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88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74188C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character" w:customStyle="1" w:styleId="NincstrkzChar">
    <w:name w:val="Nincs térköz Char"/>
    <w:link w:val="Nincstrkz"/>
    <w:uiPriority w:val="1"/>
    <w:rsid w:val="007418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u.wikipedia.org/wiki/%C3%81llam" TargetMode="External"/><Relationship Id="rId4" Type="http://schemas.openxmlformats.org/officeDocument/2006/relationships/styles" Target="styles.xml"/><Relationship Id="rId9" Type="http://schemas.openxmlformats.org/officeDocument/2006/relationships/hyperlink" Target="https://hu.wikipedia.org/wiki/Nyugat-Afr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2022-08-28T15:03:00Z</dcterms:created>
  <dcterms:modified xsi:type="dcterms:W3CDTF">2022-09-30T05:55:00Z</dcterms:modified>
</cp:coreProperties>
</file>